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A3" w:rsidRDefault="004A7518">
      <w:r>
        <w:t xml:space="preserve">Rio de Janeiro, 09 de dezembro de 2015. </w:t>
      </w:r>
    </w:p>
    <w:p w:rsidR="004A7518" w:rsidRDefault="004A7518"/>
    <w:p w:rsidR="004A7518" w:rsidRDefault="004A7518" w:rsidP="005F2E4D">
      <w:pPr>
        <w:ind w:firstLine="708"/>
      </w:pPr>
      <w:r w:rsidRPr="005F2E4D">
        <w:rPr>
          <w:b/>
        </w:rPr>
        <w:t>Assunto:</w:t>
      </w:r>
      <w:r>
        <w:t xml:space="preserve"> Certidão de indisponibilidade do sistema de processo eletr</w:t>
      </w:r>
      <w:r w:rsidR="005F2E4D">
        <w:t xml:space="preserve">ônico </w:t>
      </w:r>
    </w:p>
    <w:p w:rsidR="005F2E4D" w:rsidRDefault="009140D3">
      <w:r>
        <w:tab/>
      </w:r>
      <w:r w:rsidR="00754F75">
        <w:tab/>
      </w:r>
      <w:r>
        <w:t xml:space="preserve">Com cópia para o </w:t>
      </w:r>
      <w:r w:rsidR="00D4419C">
        <w:t xml:space="preserve">Desembargador Nagib Slaibi, presidente do </w:t>
      </w:r>
      <w:proofErr w:type="gramStart"/>
      <w:r w:rsidR="00D4419C">
        <w:t>CGTI</w:t>
      </w:r>
      <w:proofErr w:type="gramEnd"/>
    </w:p>
    <w:p w:rsidR="005F2E4D" w:rsidRDefault="005F2E4D"/>
    <w:p w:rsidR="004A7518" w:rsidRDefault="00754F75">
      <w:r>
        <w:t>Senhor Presidente.</w:t>
      </w:r>
    </w:p>
    <w:p w:rsidR="00754F75" w:rsidRDefault="00754F75"/>
    <w:p w:rsidR="00754F75" w:rsidRDefault="00754F75">
      <w:r>
        <w:t xml:space="preserve">Cordiais cumprimentos. </w:t>
      </w:r>
    </w:p>
    <w:p w:rsidR="004A7518" w:rsidRDefault="004A7518"/>
    <w:p w:rsidR="009140D3" w:rsidRDefault="005F2E4D">
      <w:r>
        <w:t xml:space="preserve">Desde o mês de junho a OAB/RJ requereu a esse Tribunal que o registro da indisponibilidade do sistema de </w:t>
      </w:r>
      <w:proofErr w:type="spellStart"/>
      <w:r>
        <w:t>peticionamento</w:t>
      </w:r>
      <w:proofErr w:type="spellEnd"/>
      <w:r>
        <w:t xml:space="preserve"> eletrônico fosse realizado </w:t>
      </w:r>
      <w:r w:rsidR="00921558">
        <w:t xml:space="preserve">diretamente no painel de indisponibilidade </w:t>
      </w:r>
      <w:r w:rsidR="009140D3">
        <w:t>pela área de tecnologia.</w:t>
      </w:r>
    </w:p>
    <w:p w:rsidR="009140D3" w:rsidRDefault="009140D3"/>
    <w:p w:rsidR="00921558" w:rsidRDefault="009140D3">
      <w:r>
        <w:t>A Lei 11.419/2006, assim como o art. 9º da Resolução 16/2009 desse Tribunal</w:t>
      </w:r>
      <w:r w:rsidR="00754F75">
        <w:t xml:space="preserve">, </w:t>
      </w:r>
      <w:proofErr w:type="gramStart"/>
      <w:r>
        <w:t>consignam</w:t>
      </w:r>
      <w:proofErr w:type="gramEnd"/>
      <w:r>
        <w:t xml:space="preserve"> </w:t>
      </w:r>
      <w:r w:rsidR="0099367C">
        <w:t xml:space="preserve">a prorrogação automática dos prazos por motivo de indisponibilidade devendo a indisponibilidade ser registrada no portal. </w:t>
      </w:r>
      <w:r w:rsidR="00754F75">
        <w:t xml:space="preserve">Dessa forma torna-se </w:t>
      </w:r>
      <w:r w:rsidR="0099367C">
        <w:t xml:space="preserve">dispensável </w:t>
      </w:r>
      <w:r>
        <w:t>a publicação de</w:t>
      </w:r>
      <w:r w:rsidR="00921558">
        <w:t xml:space="preserve"> ato d</w:t>
      </w:r>
      <w:r>
        <w:t>a</w:t>
      </w:r>
      <w:r w:rsidR="00921558">
        <w:t xml:space="preserve"> Presidência prorrogando os prazos. </w:t>
      </w:r>
    </w:p>
    <w:p w:rsidR="00921558" w:rsidRDefault="00921558"/>
    <w:p w:rsidR="004A7518" w:rsidRDefault="00D4419C">
      <w:r>
        <w:t>C</w:t>
      </w:r>
      <w:r w:rsidR="009140D3">
        <w:t xml:space="preserve">omo </w:t>
      </w:r>
      <w:r w:rsidR="00921558">
        <w:t>sugerido pela OAB/RJ</w:t>
      </w:r>
      <w:r w:rsidR="009140D3">
        <w:t xml:space="preserve">, basta que o </w:t>
      </w:r>
      <w:r w:rsidR="00921558">
        <w:t xml:space="preserve">portal do TJ </w:t>
      </w:r>
      <w:r w:rsidR="009140D3">
        <w:t>registre a</w:t>
      </w:r>
      <w:r>
        <w:t xml:space="preserve"> indisponibilidade e forneça a certidão </w:t>
      </w:r>
      <w:r w:rsidR="009140D3">
        <w:t xml:space="preserve">de indisponibilidade, </w:t>
      </w:r>
      <w:r>
        <w:t>que será anexada pelo advogado para comprovar a prorrogação do prazo ao Juiz do feito (</w:t>
      </w:r>
      <w:r w:rsidR="009140D3">
        <w:t>como demonstra</w:t>
      </w:r>
      <w:r>
        <w:t>do</w:t>
      </w:r>
      <w:r w:rsidR="009140D3">
        <w:t xml:space="preserve"> no anexo</w:t>
      </w:r>
      <w:r>
        <w:t>)</w:t>
      </w:r>
      <w:r w:rsidR="009140D3">
        <w:t xml:space="preserve">. </w:t>
      </w:r>
    </w:p>
    <w:p w:rsidR="009140D3" w:rsidRDefault="009140D3"/>
    <w:p w:rsidR="005F2E4D" w:rsidRDefault="00B54C48" w:rsidP="005F2E4D">
      <w:r w:rsidRPr="00B54C48">
        <w:t xml:space="preserve">A referida solicitação é objeto do processo interno nesse Tribunal sob o número </w:t>
      </w:r>
      <w:r w:rsidR="005F2E4D" w:rsidRPr="00B54C48">
        <w:t xml:space="preserve">2015-075660 e </w:t>
      </w:r>
      <w:r w:rsidRPr="00B54C48">
        <w:t xml:space="preserve">requerimento </w:t>
      </w:r>
      <w:r>
        <w:t xml:space="preserve">2015.0082358. </w:t>
      </w:r>
    </w:p>
    <w:p w:rsidR="004A7518" w:rsidRDefault="004A7518"/>
    <w:p w:rsidR="00B54C48" w:rsidRDefault="00B54C48">
      <w:r>
        <w:t xml:space="preserve">Solicitamos sua especial atenção a fim de que o procedimento solicitado seja implantando ainda no ano de 2015. </w:t>
      </w:r>
    </w:p>
    <w:p w:rsidR="004A7518" w:rsidRDefault="004A7518"/>
    <w:p w:rsidR="004A7518" w:rsidRDefault="004A7518">
      <w:r>
        <w:t xml:space="preserve">Atenciosamente grata, </w:t>
      </w:r>
    </w:p>
    <w:p w:rsidR="004A7518" w:rsidRDefault="004A7518"/>
    <w:p w:rsidR="004A7518" w:rsidRDefault="004A7518">
      <w:r>
        <w:t xml:space="preserve">Ana Amelia Menna Barreto </w:t>
      </w:r>
    </w:p>
    <w:p w:rsidR="004A7518" w:rsidRDefault="004A7518">
      <w:r>
        <w:t xml:space="preserve">Diretora de Inclusão Digital da OAB/RJ </w:t>
      </w:r>
    </w:p>
    <w:p w:rsidR="004A7518" w:rsidRDefault="004A7518"/>
    <w:p w:rsidR="004A7518" w:rsidRDefault="004A7518"/>
    <w:p w:rsidR="00754F75" w:rsidRDefault="00754F75"/>
    <w:p w:rsidR="004A7518" w:rsidRDefault="004A7518">
      <w:r>
        <w:lastRenderedPageBreak/>
        <w:t xml:space="preserve">Exmo. </w:t>
      </w:r>
      <w:proofErr w:type="gramStart"/>
      <w:r>
        <w:t>Sr.</w:t>
      </w:r>
      <w:proofErr w:type="gramEnd"/>
      <w:r>
        <w:t xml:space="preserve"> </w:t>
      </w:r>
    </w:p>
    <w:p w:rsidR="004A7518" w:rsidRPr="005F2E4D" w:rsidRDefault="004A7518">
      <w:r w:rsidRPr="005F2E4D">
        <w:t>Desembargador Luiz Fernando Ribeiro de Carvalho</w:t>
      </w:r>
    </w:p>
    <w:p w:rsidR="004A7518" w:rsidRPr="005F2E4D" w:rsidRDefault="004A7518">
      <w:r w:rsidRPr="005F2E4D">
        <w:t xml:space="preserve">Presidente do Tribunal de Justiça do Estado do Rio de Janeiro </w:t>
      </w:r>
    </w:p>
    <w:p w:rsidR="004A7518" w:rsidRDefault="004A7518">
      <w:r w:rsidRPr="005F2E4D">
        <w:t xml:space="preserve">Em Mãos </w:t>
      </w:r>
    </w:p>
    <w:p w:rsidR="0099367C" w:rsidRDefault="0099367C">
      <w:r>
        <w:br w:type="page"/>
      </w:r>
    </w:p>
    <w:p w:rsidR="00D4419C" w:rsidRDefault="00D4419C">
      <w:r>
        <w:lastRenderedPageBreak/>
        <w:t>Registro realizado no painel de indisponibilidade</w:t>
      </w:r>
      <w:r w:rsidR="00754F75">
        <w:t>,</w:t>
      </w:r>
      <w:r>
        <w:t xml:space="preserve"> assinado digitalmente pelo responsável pela área de TI do Tribunal </w:t>
      </w:r>
    </w:p>
    <w:p w:rsidR="00D4419C" w:rsidRDefault="00D4419C"/>
    <w:p w:rsidR="00D4419C" w:rsidRPr="00754F75" w:rsidRDefault="00D4419C">
      <w:pPr>
        <w:rPr>
          <w:b/>
        </w:rPr>
      </w:pPr>
      <w:r w:rsidRPr="00754F75">
        <w:rPr>
          <w:b/>
        </w:rPr>
        <w:t xml:space="preserve">Alteração no portal do Tribunal de Justiça </w:t>
      </w:r>
    </w:p>
    <w:p w:rsidR="00D4419C" w:rsidRDefault="00D4419C"/>
    <w:p w:rsidR="00D4419C" w:rsidRDefault="00D4419C">
      <w:r w:rsidRPr="00D4419C">
        <w:drawing>
          <wp:inline distT="0" distB="0" distL="0" distR="0">
            <wp:extent cx="6276975" cy="3781425"/>
            <wp:effectExtent l="19050" t="0" r="9525" b="0"/>
            <wp:docPr id="1" name="Imagem 1" descr="cid:image002.jpg@01D0A849.C6E1F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id:image002.jpg@01D0A849.C6E1F34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 l="7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page"/>
      </w:r>
    </w:p>
    <w:p w:rsidR="00D4419C" w:rsidRDefault="00D4419C"/>
    <w:sectPr w:rsidR="00D4419C" w:rsidSect="00270D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7518"/>
    <w:rsid w:val="00270DA3"/>
    <w:rsid w:val="00333EA5"/>
    <w:rsid w:val="004A7518"/>
    <w:rsid w:val="005F2E4D"/>
    <w:rsid w:val="00754F75"/>
    <w:rsid w:val="009140D3"/>
    <w:rsid w:val="00921558"/>
    <w:rsid w:val="0099367C"/>
    <w:rsid w:val="00B54C48"/>
    <w:rsid w:val="00D44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D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4A7518"/>
  </w:style>
  <w:style w:type="character" w:styleId="Forte">
    <w:name w:val="Strong"/>
    <w:basedOn w:val="Fontepargpadro"/>
    <w:uiPriority w:val="22"/>
    <w:qFormat/>
    <w:rsid w:val="004A751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7518"/>
    <w:pPr>
      <w:spacing w:line="240" w:lineRule="auto"/>
      <w:jc w:val="left"/>
    </w:pPr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41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1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0A849.C6E1F3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Amelia</dc:creator>
  <cp:lastModifiedBy>Ana Amelia</cp:lastModifiedBy>
  <cp:revision>2</cp:revision>
  <dcterms:created xsi:type="dcterms:W3CDTF">2015-12-07T17:37:00Z</dcterms:created>
  <dcterms:modified xsi:type="dcterms:W3CDTF">2015-12-07T18:19:00Z</dcterms:modified>
</cp:coreProperties>
</file>